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D9F9" w14:textId="1F9EFE5C" w:rsidR="00984350" w:rsidRDefault="00984350" w:rsidP="00984350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Projekt </w:t>
      </w:r>
    </w:p>
    <w:p w14:paraId="7E881A6E" w14:textId="79B4E035" w:rsidR="000F63DF" w:rsidRDefault="000F63DF" w:rsidP="000F63DF">
      <w:pPr>
        <w:spacing w:line="36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UCHWAŁA Nr  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4350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/202</w:t>
      </w:r>
      <w:r w:rsidR="00984350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</w:t>
      </w:r>
    </w:p>
    <w:p w14:paraId="466AD8BC" w14:textId="77777777" w:rsidR="000F63DF" w:rsidRDefault="000F63DF" w:rsidP="000F63D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0C0977FF" w14:textId="430C880C" w:rsidR="000F63DF" w:rsidRDefault="000F63DF" w:rsidP="000F63D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984350">
        <w:rPr>
          <w:rFonts w:ascii="Arial" w:hAnsi="Arial" w:cs="Arial"/>
          <w:b/>
          <w:sz w:val="28"/>
          <w:szCs w:val="28"/>
        </w:rPr>
        <w:t>……………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984350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61E685C3" w14:textId="77777777" w:rsidR="00E50450" w:rsidRDefault="00E50450" w:rsidP="00E50450">
      <w:pPr>
        <w:spacing w:line="360" w:lineRule="auto"/>
        <w:jc w:val="center"/>
        <w:rPr>
          <w:rFonts w:ascii="Arial" w:hAnsi="Arial"/>
          <w:b/>
          <w:snapToGrid w:val="0"/>
          <w:sz w:val="28"/>
        </w:rPr>
      </w:pPr>
    </w:p>
    <w:p w14:paraId="63A68685" w14:textId="77777777" w:rsidR="00E50450" w:rsidRDefault="00E50450" w:rsidP="00E50450">
      <w:pPr>
        <w:spacing w:line="360" w:lineRule="auto"/>
        <w:jc w:val="center"/>
        <w:rPr>
          <w:rFonts w:ascii="Arial" w:hAnsi="Arial"/>
          <w:snapToGrid w:val="0"/>
          <w:sz w:val="24"/>
        </w:rPr>
      </w:pPr>
    </w:p>
    <w:p w14:paraId="06837FC0" w14:textId="7694CB5D" w:rsidR="00E50450" w:rsidRDefault="00E50450" w:rsidP="00E50450">
      <w:pPr>
        <w:spacing w:line="360" w:lineRule="auto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w sprawie zatwierdzenia planu pracy Komisji Rewizyjnej na 202</w:t>
      </w:r>
      <w:r w:rsidR="00984350">
        <w:rPr>
          <w:rFonts w:ascii="Arial" w:hAnsi="Arial"/>
          <w:b/>
          <w:snapToGrid w:val="0"/>
          <w:sz w:val="24"/>
        </w:rPr>
        <w:t>5</w:t>
      </w:r>
      <w:r>
        <w:rPr>
          <w:rFonts w:ascii="Arial" w:hAnsi="Arial"/>
          <w:b/>
          <w:snapToGrid w:val="0"/>
          <w:sz w:val="24"/>
        </w:rPr>
        <w:t xml:space="preserve"> r. </w:t>
      </w:r>
    </w:p>
    <w:p w14:paraId="7DC89DA5" w14:textId="77777777" w:rsidR="00E50450" w:rsidRDefault="00E50450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1454CC4A" w14:textId="77777777" w:rsidR="00E50450" w:rsidRPr="00AF0560" w:rsidRDefault="00E50450" w:rsidP="00E50450">
      <w:pPr>
        <w:spacing w:line="360" w:lineRule="auto"/>
        <w:rPr>
          <w:rFonts w:ascii="Arial" w:hAnsi="Arial"/>
          <w:snapToGrid w:val="0"/>
          <w:sz w:val="24"/>
          <w:szCs w:val="24"/>
        </w:rPr>
      </w:pPr>
    </w:p>
    <w:p w14:paraId="142DE46A" w14:textId="7E41B987" w:rsidR="00E50450" w:rsidRPr="00AF0560" w:rsidRDefault="00E50450" w:rsidP="00E50450">
      <w:pPr>
        <w:spacing w:line="360" w:lineRule="auto"/>
        <w:ind w:firstLine="708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Na podstawie  art. 17 ust. 2 ustawy z dnia 5 czerwca 1998 r. o samorządzie powiatowym (Dz. U. z 202</w:t>
      </w:r>
      <w:r w:rsidR="00984350">
        <w:rPr>
          <w:rFonts w:ascii="Arial" w:hAnsi="Arial"/>
          <w:snapToGrid w:val="0"/>
          <w:sz w:val="24"/>
          <w:szCs w:val="24"/>
        </w:rPr>
        <w:t>4</w:t>
      </w:r>
      <w:r>
        <w:rPr>
          <w:rFonts w:ascii="Arial" w:hAnsi="Arial"/>
          <w:snapToGrid w:val="0"/>
          <w:sz w:val="24"/>
          <w:szCs w:val="24"/>
        </w:rPr>
        <w:t xml:space="preserve"> r. poz. </w:t>
      </w:r>
      <w:r w:rsidR="00984350">
        <w:rPr>
          <w:rFonts w:ascii="Arial" w:hAnsi="Arial"/>
          <w:snapToGrid w:val="0"/>
          <w:sz w:val="24"/>
          <w:szCs w:val="24"/>
        </w:rPr>
        <w:t>107)</w:t>
      </w:r>
      <w:r>
        <w:rPr>
          <w:rFonts w:ascii="Arial" w:hAnsi="Arial"/>
          <w:snapToGrid w:val="0"/>
          <w:sz w:val="24"/>
          <w:szCs w:val="24"/>
        </w:rPr>
        <w:t xml:space="preserve"> oraz § 8</w:t>
      </w:r>
      <w:r w:rsidRPr="00AF0560">
        <w:rPr>
          <w:rFonts w:ascii="Arial" w:hAnsi="Arial"/>
          <w:snapToGrid w:val="0"/>
          <w:sz w:val="24"/>
          <w:szCs w:val="24"/>
        </w:rPr>
        <w:t xml:space="preserve"> Regulaminu Komisji Rewizyjnej Rady Powiatu stanowiącej załącznik nr </w:t>
      </w:r>
      <w:r>
        <w:rPr>
          <w:rFonts w:ascii="Arial" w:hAnsi="Arial"/>
          <w:snapToGrid w:val="0"/>
          <w:sz w:val="24"/>
          <w:szCs w:val="24"/>
        </w:rPr>
        <w:t>3</w:t>
      </w:r>
      <w:r w:rsidRPr="00AF0560">
        <w:rPr>
          <w:rFonts w:ascii="Arial" w:hAnsi="Arial"/>
          <w:snapToGrid w:val="0"/>
          <w:sz w:val="24"/>
          <w:szCs w:val="24"/>
        </w:rPr>
        <w:t xml:space="preserve"> do Statutu Powiatu Grójeckiego</w:t>
      </w:r>
      <w:r>
        <w:rPr>
          <w:rFonts w:ascii="Arial" w:hAnsi="Arial"/>
          <w:snapToGrid w:val="0"/>
          <w:sz w:val="24"/>
          <w:szCs w:val="24"/>
        </w:rPr>
        <w:t xml:space="preserve"> przyjętego Obwieszczeniem Nr 1/2022 Rady Powiatu Grójeckiego z dnia 28 lutego 2022 r. </w:t>
      </w:r>
      <w:r w:rsidR="00E624E2">
        <w:rPr>
          <w:rFonts w:ascii="Arial" w:hAnsi="Arial"/>
          <w:snapToGrid w:val="0"/>
          <w:sz w:val="24"/>
          <w:szCs w:val="24"/>
        </w:rPr>
        <w:br/>
      </w:r>
      <w:r>
        <w:rPr>
          <w:rFonts w:ascii="Arial" w:hAnsi="Arial"/>
          <w:snapToGrid w:val="0"/>
          <w:sz w:val="24"/>
          <w:szCs w:val="24"/>
        </w:rPr>
        <w:t xml:space="preserve">w spawie ogłoszenia tekstu jednolitego Statutu Powiatu Grójeckiego </w:t>
      </w:r>
      <w:r>
        <w:rPr>
          <w:rFonts w:ascii="Arial" w:hAnsi="Arial" w:cs="Arial"/>
          <w:color w:val="000000"/>
          <w:sz w:val="24"/>
          <w:szCs w:val="24"/>
        </w:rPr>
        <w:t xml:space="preserve">(Dz. Urz. Woj.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 w:rsidRPr="00AF0560">
        <w:rPr>
          <w:rFonts w:ascii="Arial" w:hAnsi="Arial" w:cs="Arial"/>
          <w:color w:val="000000"/>
          <w:sz w:val="24"/>
          <w:szCs w:val="24"/>
        </w:rPr>
        <w:t xml:space="preserve"> poz. </w:t>
      </w:r>
      <w:r>
        <w:rPr>
          <w:rFonts w:ascii="Arial" w:hAnsi="Arial" w:cs="Arial"/>
          <w:color w:val="000000"/>
          <w:sz w:val="24"/>
          <w:szCs w:val="24"/>
        </w:rPr>
        <w:t>3201</w:t>
      </w:r>
      <w:r w:rsidRPr="00AF0560">
        <w:rPr>
          <w:rFonts w:ascii="Arial" w:hAnsi="Arial" w:cs="Arial"/>
          <w:color w:val="000000"/>
          <w:sz w:val="24"/>
          <w:szCs w:val="24"/>
        </w:rPr>
        <w:t xml:space="preserve"> z 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AF0560">
        <w:rPr>
          <w:rFonts w:ascii="Arial" w:hAnsi="Arial" w:cs="Arial"/>
          <w:color w:val="000000"/>
          <w:sz w:val="24"/>
          <w:szCs w:val="24"/>
        </w:rPr>
        <w:t xml:space="preserve"> r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/>
          <w:snapToGrid w:val="0"/>
          <w:sz w:val="24"/>
          <w:szCs w:val="24"/>
        </w:rPr>
        <w:t xml:space="preserve">) </w:t>
      </w:r>
      <w:r w:rsidRPr="00AF0560">
        <w:rPr>
          <w:rFonts w:ascii="Arial" w:hAnsi="Arial"/>
          <w:snapToGrid w:val="0"/>
          <w:sz w:val="24"/>
          <w:szCs w:val="24"/>
        </w:rPr>
        <w:t>uchwala się, co następuje:</w:t>
      </w:r>
    </w:p>
    <w:p w14:paraId="3FA06C75" w14:textId="77777777" w:rsidR="00E50450" w:rsidRDefault="00E50450" w:rsidP="00E50450">
      <w:pPr>
        <w:spacing w:line="360" w:lineRule="auto"/>
        <w:jc w:val="center"/>
        <w:rPr>
          <w:rFonts w:ascii="Arial" w:hAnsi="Arial"/>
          <w:b/>
          <w:snapToGrid w:val="0"/>
          <w:sz w:val="24"/>
        </w:rPr>
      </w:pPr>
    </w:p>
    <w:p w14:paraId="6F1E761F" w14:textId="6A81091A" w:rsidR="00E50450" w:rsidRPr="005D7435" w:rsidRDefault="00E50450" w:rsidP="005218DC">
      <w:pPr>
        <w:spacing w:line="36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0F63DF">
        <w:rPr>
          <w:rFonts w:ascii="Arial" w:hAnsi="Arial" w:cs="Arial"/>
          <w:b/>
          <w:snapToGrid w:val="0"/>
          <w:sz w:val="24"/>
          <w:szCs w:val="24"/>
        </w:rPr>
        <w:t>§ 1</w:t>
      </w:r>
      <w:r w:rsidR="005D7435" w:rsidRPr="000F63DF">
        <w:rPr>
          <w:rFonts w:ascii="Arial" w:hAnsi="Arial" w:cs="Arial"/>
          <w:b/>
          <w:snapToGrid w:val="0"/>
          <w:sz w:val="24"/>
          <w:szCs w:val="24"/>
        </w:rPr>
        <w:t>.</w:t>
      </w:r>
      <w:r w:rsidR="005D7435" w:rsidRPr="005D7435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D7435">
        <w:rPr>
          <w:rFonts w:ascii="Arial" w:hAnsi="Arial" w:cs="Arial"/>
          <w:sz w:val="24"/>
          <w:szCs w:val="24"/>
        </w:rPr>
        <w:t>Zatwierdza się plan pracy Komisji Rewizyjnej na 202</w:t>
      </w:r>
      <w:r w:rsidR="00984350">
        <w:rPr>
          <w:rFonts w:ascii="Arial" w:hAnsi="Arial" w:cs="Arial"/>
          <w:sz w:val="24"/>
          <w:szCs w:val="24"/>
        </w:rPr>
        <w:t>5</w:t>
      </w:r>
      <w:r w:rsidRPr="005D7435">
        <w:rPr>
          <w:rFonts w:ascii="Arial" w:hAnsi="Arial" w:cs="Arial"/>
          <w:sz w:val="24"/>
          <w:szCs w:val="24"/>
        </w:rPr>
        <w:t xml:space="preserve"> r. w brzmieniu</w:t>
      </w:r>
      <w:r w:rsidR="005218DC">
        <w:rPr>
          <w:rFonts w:ascii="Arial" w:hAnsi="Arial" w:cs="Arial"/>
          <w:sz w:val="24"/>
          <w:szCs w:val="24"/>
        </w:rPr>
        <w:t xml:space="preserve"> </w:t>
      </w:r>
      <w:r w:rsidRPr="005D7435">
        <w:rPr>
          <w:rFonts w:ascii="Arial" w:hAnsi="Arial" w:cs="Arial"/>
          <w:sz w:val="24"/>
          <w:szCs w:val="24"/>
        </w:rPr>
        <w:t xml:space="preserve">stanowiącym załącznik do niniejszej uchwały. </w:t>
      </w:r>
    </w:p>
    <w:p w14:paraId="7EA68436" w14:textId="77777777" w:rsidR="00E50450" w:rsidRPr="005D7435" w:rsidRDefault="00E50450" w:rsidP="00E50450">
      <w:pPr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6D2CA328" w14:textId="79D48867" w:rsidR="00E50450" w:rsidRPr="005D7435" w:rsidRDefault="00E50450" w:rsidP="005D7435">
      <w:pPr>
        <w:spacing w:line="360" w:lineRule="auto"/>
        <w:rPr>
          <w:rFonts w:ascii="Arial" w:hAnsi="Arial" w:cs="Arial"/>
          <w:bCs/>
          <w:snapToGrid w:val="0"/>
          <w:sz w:val="24"/>
          <w:szCs w:val="24"/>
        </w:rPr>
      </w:pPr>
      <w:r w:rsidRPr="000F63DF">
        <w:rPr>
          <w:rFonts w:ascii="Arial" w:hAnsi="Arial" w:cs="Arial"/>
          <w:b/>
          <w:snapToGrid w:val="0"/>
          <w:sz w:val="24"/>
          <w:szCs w:val="24"/>
        </w:rPr>
        <w:t>§ 2</w:t>
      </w:r>
      <w:r w:rsidR="005D7435" w:rsidRPr="000F63DF">
        <w:rPr>
          <w:rFonts w:ascii="Arial" w:hAnsi="Arial" w:cs="Arial"/>
          <w:b/>
          <w:snapToGrid w:val="0"/>
          <w:sz w:val="24"/>
          <w:szCs w:val="24"/>
        </w:rPr>
        <w:t>.</w:t>
      </w:r>
      <w:r w:rsidR="005D7435" w:rsidRPr="005D7435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D7435">
        <w:rPr>
          <w:rFonts w:ascii="Arial" w:hAnsi="Arial" w:cs="Arial"/>
          <w:bCs/>
          <w:sz w:val="24"/>
          <w:szCs w:val="24"/>
        </w:rPr>
        <w:t xml:space="preserve">Wykonanie uchwały powierza się Przewodniczącemu Rady Powiatu. </w:t>
      </w:r>
    </w:p>
    <w:p w14:paraId="647C30B6" w14:textId="77777777" w:rsidR="00E50450" w:rsidRPr="005D7435" w:rsidRDefault="00E50450" w:rsidP="00E50450">
      <w:pPr>
        <w:spacing w:line="360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DCD2CF" w14:textId="3398F356" w:rsidR="00E50450" w:rsidRPr="005D7435" w:rsidRDefault="00E50450" w:rsidP="00E50450">
      <w:pPr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0F63DF">
        <w:rPr>
          <w:rFonts w:ascii="Arial" w:hAnsi="Arial" w:cs="Arial"/>
          <w:b/>
          <w:snapToGrid w:val="0"/>
          <w:sz w:val="24"/>
          <w:szCs w:val="24"/>
        </w:rPr>
        <w:t>§ 3</w:t>
      </w:r>
      <w:r w:rsidR="005D7435" w:rsidRPr="005D7435">
        <w:rPr>
          <w:rFonts w:ascii="Arial" w:hAnsi="Arial" w:cs="Arial"/>
          <w:bCs/>
          <w:snapToGrid w:val="0"/>
          <w:sz w:val="24"/>
          <w:szCs w:val="24"/>
        </w:rPr>
        <w:t>.</w:t>
      </w:r>
      <w:r w:rsidRPr="005D7435">
        <w:rPr>
          <w:rFonts w:ascii="Arial" w:hAnsi="Arial" w:cs="Arial"/>
          <w:snapToGrid w:val="0"/>
          <w:sz w:val="24"/>
          <w:szCs w:val="24"/>
        </w:rPr>
        <w:t>Uchwała wchodzi w życie z dniem podjęcia.</w:t>
      </w:r>
    </w:p>
    <w:p w14:paraId="13902AB1" w14:textId="77777777" w:rsidR="00E50450" w:rsidRDefault="00E50450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1CC27376" w14:textId="77777777" w:rsidR="00E50450" w:rsidRDefault="00E50450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6AD44151" w14:textId="77777777" w:rsidR="00E50450" w:rsidRDefault="00E50450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6BDABD41" w14:textId="77777777" w:rsidR="00E50450" w:rsidRDefault="00E50450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419B5821" w14:textId="77777777" w:rsidR="00E50450" w:rsidRDefault="00E50450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7F90CB04" w14:textId="77777777" w:rsidR="00E50450" w:rsidRDefault="00E50450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70C96145" w14:textId="7313C9C1" w:rsidR="00E50450" w:rsidRDefault="00E50450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592FDD29" w14:textId="1C44450A" w:rsidR="005428C5" w:rsidRDefault="005428C5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02194DA1" w14:textId="77777777" w:rsidR="005428C5" w:rsidRDefault="005428C5" w:rsidP="00E50450">
      <w:pPr>
        <w:spacing w:line="360" w:lineRule="auto"/>
        <w:rPr>
          <w:rFonts w:ascii="Arial" w:hAnsi="Arial"/>
          <w:snapToGrid w:val="0"/>
          <w:sz w:val="24"/>
        </w:rPr>
      </w:pPr>
    </w:p>
    <w:p w14:paraId="54D49969" w14:textId="77777777" w:rsidR="00A049B7" w:rsidRDefault="00A049B7" w:rsidP="00E50450">
      <w:pPr>
        <w:pStyle w:val="Tytu"/>
      </w:pPr>
    </w:p>
    <w:p w14:paraId="6088C7B0" w14:textId="77777777" w:rsidR="000F63DF" w:rsidRDefault="000F63DF" w:rsidP="00E50450">
      <w:pPr>
        <w:pStyle w:val="Tytu"/>
      </w:pPr>
    </w:p>
    <w:p w14:paraId="015E8207" w14:textId="289E6B58" w:rsidR="00E50450" w:rsidRDefault="00E50450" w:rsidP="00E50450">
      <w:pPr>
        <w:pStyle w:val="Tytu"/>
      </w:pPr>
      <w:r>
        <w:t>U Z A S A D N I  E N I E</w:t>
      </w:r>
    </w:p>
    <w:p w14:paraId="21AEF1EE" w14:textId="77777777" w:rsidR="00E50450" w:rsidRDefault="00E50450" w:rsidP="00E50450">
      <w:pPr>
        <w:pStyle w:val="Tytu"/>
      </w:pPr>
    </w:p>
    <w:p w14:paraId="4F83F175" w14:textId="05BBAB10" w:rsidR="00E50450" w:rsidRDefault="00E50450" w:rsidP="00E50450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Zgodnie z Regulaminem Komisji Rewizyjnej stanowiącym załącznik do Statutu Powiatu Komisja Rewizyjna pracuje na podstawie rocznego planu pracy </w:t>
      </w:r>
      <w:r>
        <w:rPr>
          <w:rFonts w:ascii="Arial" w:hAnsi="Arial"/>
          <w:sz w:val="24"/>
        </w:rPr>
        <w:br/>
        <w:t>– planu kontroli – każdorazowo zatwierdzanym przez Radę Powiatu Grójeckiego</w:t>
      </w:r>
      <w:r w:rsidR="0054589A">
        <w:rPr>
          <w:rFonts w:ascii="Arial" w:hAnsi="Arial"/>
          <w:sz w:val="24"/>
        </w:rPr>
        <w:t xml:space="preserve"> do 30 listopada</w:t>
      </w:r>
      <w:r>
        <w:rPr>
          <w:rFonts w:ascii="Arial" w:hAnsi="Arial"/>
          <w:sz w:val="24"/>
        </w:rPr>
        <w:t xml:space="preserve">. </w:t>
      </w:r>
    </w:p>
    <w:p w14:paraId="13D2EB1D" w14:textId="645A56D1" w:rsidR="00E50450" w:rsidRDefault="00E50450" w:rsidP="00E50450">
      <w:pPr>
        <w:spacing w:line="360" w:lineRule="auto"/>
        <w:ind w:firstLine="708"/>
        <w:jc w:val="both"/>
      </w:pPr>
      <w:r>
        <w:rPr>
          <w:rFonts w:ascii="Arial" w:hAnsi="Arial"/>
          <w:sz w:val="24"/>
        </w:rPr>
        <w:t>Biorąc pod uwagę powyższe podjęcie przedmiotowej uchwały stało się konieczne i jest uzasadnione.</w:t>
      </w:r>
      <w:r>
        <w:t xml:space="preserve">    </w:t>
      </w:r>
    </w:p>
    <w:p w14:paraId="78C1833D" w14:textId="32D4A9E8" w:rsidR="005428C5" w:rsidRDefault="005428C5" w:rsidP="00E50450">
      <w:pPr>
        <w:spacing w:line="360" w:lineRule="auto"/>
        <w:ind w:firstLine="708"/>
        <w:jc w:val="both"/>
      </w:pPr>
    </w:p>
    <w:p w14:paraId="2386EEBE" w14:textId="0A81B11D" w:rsidR="005428C5" w:rsidRDefault="005428C5" w:rsidP="00E50450">
      <w:pPr>
        <w:spacing w:line="360" w:lineRule="auto"/>
        <w:ind w:firstLine="708"/>
        <w:jc w:val="both"/>
      </w:pPr>
    </w:p>
    <w:p w14:paraId="2C7460F4" w14:textId="07B84C0F" w:rsidR="005428C5" w:rsidRDefault="005428C5" w:rsidP="00E50450">
      <w:pPr>
        <w:spacing w:line="360" w:lineRule="auto"/>
        <w:ind w:firstLine="708"/>
        <w:jc w:val="both"/>
      </w:pPr>
    </w:p>
    <w:p w14:paraId="444A7FA4" w14:textId="790F8626" w:rsidR="005428C5" w:rsidRDefault="005428C5" w:rsidP="00E50450">
      <w:pPr>
        <w:spacing w:line="360" w:lineRule="auto"/>
        <w:ind w:firstLine="708"/>
        <w:jc w:val="both"/>
      </w:pPr>
    </w:p>
    <w:p w14:paraId="639A5C42" w14:textId="33D244F1" w:rsidR="005428C5" w:rsidRDefault="005428C5" w:rsidP="00E50450">
      <w:pPr>
        <w:spacing w:line="360" w:lineRule="auto"/>
        <w:ind w:firstLine="708"/>
        <w:jc w:val="both"/>
      </w:pPr>
    </w:p>
    <w:p w14:paraId="24AB99C9" w14:textId="66376B64" w:rsidR="005428C5" w:rsidRDefault="005428C5" w:rsidP="00E50450">
      <w:pPr>
        <w:spacing w:line="360" w:lineRule="auto"/>
        <w:ind w:firstLine="708"/>
        <w:jc w:val="both"/>
      </w:pPr>
    </w:p>
    <w:p w14:paraId="771FBE15" w14:textId="17CC14E8" w:rsidR="005428C5" w:rsidRDefault="005428C5" w:rsidP="00E50450">
      <w:pPr>
        <w:spacing w:line="360" w:lineRule="auto"/>
        <w:ind w:firstLine="708"/>
        <w:jc w:val="both"/>
      </w:pPr>
    </w:p>
    <w:p w14:paraId="0B4AC3B4" w14:textId="4E428570" w:rsidR="005428C5" w:rsidRDefault="005428C5" w:rsidP="00E50450">
      <w:pPr>
        <w:spacing w:line="360" w:lineRule="auto"/>
        <w:ind w:firstLine="708"/>
        <w:jc w:val="both"/>
      </w:pPr>
    </w:p>
    <w:p w14:paraId="69060A9A" w14:textId="27D1ABE2" w:rsidR="005428C5" w:rsidRDefault="005428C5" w:rsidP="00E50450">
      <w:pPr>
        <w:spacing w:line="360" w:lineRule="auto"/>
        <w:ind w:firstLine="708"/>
        <w:jc w:val="both"/>
      </w:pPr>
    </w:p>
    <w:p w14:paraId="31BBD332" w14:textId="0DA1F3B1" w:rsidR="005428C5" w:rsidRDefault="005428C5" w:rsidP="00E50450">
      <w:pPr>
        <w:spacing w:line="360" w:lineRule="auto"/>
        <w:ind w:firstLine="708"/>
        <w:jc w:val="both"/>
      </w:pPr>
    </w:p>
    <w:p w14:paraId="190E8E91" w14:textId="5E800C2B" w:rsidR="005428C5" w:rsidRDefault="005428C5" w:rsidP="00E50450">
      <w:pPr>
        <w:spacing w:line="360" w:lineRule="auto"/>
        <w:ind w:firstLine="708"/>
        <w:jc w:val="both"/>
      </w:pPr>
    </w:p>
    <w:p w14:paraId="715FB000" w14:textId="7EEFDCCB" w:rsidR="005428C5" w:rsidRDefault="005428C5" w:rsidP="00E50450">
      <w:pPr>
        <w:spacing w:line="360" w:lineRule="auto"/>
        <w:ind w:firstLine="708"/>
        <w:jc w:val="both"/>
      </w:pPr>
    </w:p>
    <w:p w14:paraId="52F64E0F" w14:textId="4E1D6818" w:rsidR="005428C5" w:rsidRDefault="005428C5" w:rsidP="00E50450">
      <w:pPr>
        <w:spacing w:line="360" w:lineRule="auto"/>
        <w:ind w:firstLine="708"/>
        <w:jc w:val="both"/>
      </w:pPr>
    </w:p>
    <w:p w14:paraId="592F47F8" w14:textId="05E8DA7A" w:rsidR="005428C5" w:rsidRDefault="005428C5" w:rsidP="00E50450">
      <w:pPr>
        <w:spacing w:line="360" w:lineRule="auto"/>
        <w:ind w:firstLine="708"/>
        <w:jc w:val="both"/>
      </w:pPr>
    </w:p>
    <w:p w14:paraId="51122494" w14:textId="40122CB0" w:rsidR="005428C5" w:rsidRDefault="005428C5" w:rsidP="00E50450">
      <w:pPr>
        <w:spacing w:line="360" w:lineRule="auto"/>
        <w:ind w:firstLine="708"/>
        <w:jc w:val="both"/>
      </w:pPr>
    </w:p>
    <w:p w14:paraId="14493D7F" w14:textId="58C8F7A5" w:rsidR="005428C5" w:rsidRDefault="005428C5" w:rsidP="00E50450">
      <w:pPr>
        <w:spacing w:line="360" w:lineRule="auto"/>
        <w:ind w:firstLine="708"/>
        <w:jc w:val="both"/>
      </w:pPr>
    </w:p>
    <w:p w14:paraId="30D14BDC" w14:textId="6858055F" w:rsidR="005428C5" w:rsidRDefault="005428C5" w:rsidP="00E50450">
      <w:pPr>
        <w:spacing w:line="360" w:lineRule="auto"/>
        <w:ind w:firstLine="708"/>
        <w:jc w:val="both"/>
      </w:pPr>
    </w:p>
    <w:p w14:paraId="13D2EE2C" w14:textId="1E07CD9A" w:rsidR="005428C5" w:rsidRDefault="005428C5" w:rsidP="00E50450">
      <w:pPr>
        <w:spacing w:line="360" w:lineRule="auto"/>
        <w:ind w:firstLine="708"/>
        <w:jc w:val="both"/>
      </w:pPr>
    </w:p>
    <w:p w14:paraId="2C674897" w14:textId="115892D0" w:rsidR="005428C5" w:rsidRDefault="005428C5" w:rsidP="00E50450">
      <w:pPr>
        <w:spacing w:line="360" w:lineRule="auto"/>
        <w:ind w:firstLine="708"/>
        <w:jc w:val="both"/>
      </w:pPr>
    </w:p>
    <w:p w14:paraId="0E04F3C2" w14:textId="6F0803CF" w:rsidR="005428C5" w:rsidRDefault="005428C5" w:rsidP="00E50450">
      <w:pPr>
        <w:spacing w:line="360" w:lineRule="auto"/>
        <w:ind w:firstLine="708"/>
        <w:jc w:val="both"/>
      </w:pPr>
    </w:p>
    <w:p w14:paraId="21870E18" w14:textId="553465CA" w:rsidR="005428C5" w:rsidRDefault="005428C5" w:rsidP="00E50450">
      <w:pPr>
        <w:spacing w:line="360" w:lineRule="auto"/>
        <w:ind w:firstLine="708"/>
        <w:jc w:val="both"/>
      </w:pPr>
    </w:p>
    <w:p w14:paraId="5631E3A1" w14:textId="52F66AE2" w:rsidR="005428C5" w:rsidRDefault="005428C5" w:rsidP="00E50450">
      <w:pPr>
        <w:spacing w:line="360" w:lineRule="auto"/>
        <w:ind w:firstLine="708"/>
        <w:jc w:val="both"/>
      </w:pPr>
    </w:p>
    <w:p w14:paraId="526F404F" w14:textId="1102F93C" w:rsidR="005428C5" w:rsidRDefault="005428C5" w:rsidP="00E50450">
      <w:pPr>
        <w:spacing w:line="360" w:lineRule="auto"/>
        <w:ind w:firstLine="708"/>
        <w:jc w:val="both"/>
      </w:pPr>
    </w:p>
    <w:p w14:paraId="3A2020CE" w14:textId="7D97468A" w:rsidR="005428C5" w:rsidRDefault="005428C5" w:rsidP="00E50450">
      <w:pPr>
        <w:spacing w:line="360" w:lineRule="auto"/>
        <w:ind w:firstLine="708"/>
        <w:jc w:val="both"/>
      </w:pPr>
    </w:p>
    <w:p w14:paraId="4E6D9620" w14:textId="5D252749" w:rsidR="005428C5" w:rsidRDefault="005428C5" w:rsidP="008C698E">
      <w:pPr>
        <w:spacing w:line="360" w:lineRule="auto"/>
        <w:jc w:val="both"/>
      </w:pPr>
    </w:p>
    <w:p w14:paraId="7560F74E" w14:textId="23FC58BC" w:rsidR="005428C5" w:rsidRDefault="005428C5" w:rsidP="00E50450">
      <w:pPr>
        <w:spacing w:line="360" w:lineRule="auto"/>
        <w:ind w:firstLine="708"/>
        <w:jc w:val="both"/>
      </w:pPr>
    </w:p>
    <w:p w14:paraId="08C6AF9C" w14:textId="77777777" w:rsidR="00084A82" w:rsidRDefault="00084A82" w:rsidP="00E50450">
      <w:pPr>
        <w:spacing w:line="360" w:lineRule="auto"/>
        <w:ind w:firstLine="708"/>
        <w:jc w:val="both"/>
      </w:pPr>
    </w:p>
    <w:p w14:paraId="7D8B1C88" w14:textId="77777777" w:rsidR="00F81538" w:rsidRDefault="00F81538"/>
    <w:sectPr w:rsidR="00F81538" w:rsidSect="0062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6C1B"/>
    <w:multiLevelType w:val="hybridMultilevel"/>
    <w:tmpl w:val="297A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70EF6"/>
    <w:multiLevelType w:val="hybridMultilevel"/>
    <w:tmpl w:val="654C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70966">
    <w:abstractNumId w:val="0"/>
  </w:num>
  <w:num w:numId="2" w16cid:durableId="102101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EB"/>
    <w:rsid w:val="00084A82"/>
    <w:rsid w:val="000F63DF"/>
    <w:rsid w:val="001F0428"/>
    <w:rsid w:val="005218DC"/>
    <w:rsid w:val="005428C5"/>
    <w:rsid w:val="0054589A"/>
    <w:rsid w:val="005D7435"/>
    <w:rsid w:val="008427C9"/>
    <w:rsid w:val="008C698E"/>
    <w:rsid w:val="008E08B3"/>
    <w:rsid w:val="00967E57"/>
    <w:rsid w:val="00984350"/>
    <w:rsid w:val="00A049B7"/>
    <w:rsid w:val="00A652FF"/>
    <w:rsid w:val="00D114EB"/>
    <w:rsid w:val="00D66309"/>
    <w:rsid w:val="00E50450"/>
    <w:rsid w:val="00E624E2"/>
    <w:rsid w:val="00F3307D"/>
    <w:rsid w:val="00F81538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415D"/>
  <w15:chartTrackingRefBased/>
  <w15:docId w15:val="{ED355994-DDD5-4D62-AE72-76801333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0450"/>
    <w:pPr>
      <w:keepNext/>
      <w:snapToGrid w:val="0"/>
      <w:spacing w:line="360" w:lineRule="auto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5045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0450"/>
    <w:pPr>
      <w:snapToGrid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0450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50450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50450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4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8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Ineza Banach</cp:lastModifiedBy>
  <cp:revision>27</cp:revision>
  <cp:lastPrinted>2024-10-22T05:45:00Z</cp:lastPrinted>
  <dcterms:created xsi:type="dcterms:W3CDTF">2022-11-16T11:59:00Z</dcterms:created>
  <dcterms:modified xsi:type="dcterms:W3CDTF">2024-10-22T05:45:00Z</dcterms:modified>
</cp:coreProperties>
</file>